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433" w:rsidRPr="00150433" w:rsidRDefault="00150433" w:rsidP="0095685E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150433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Обеспечение доступа в здани</w:t>
      </w:r>
      <w:r w:rsidR="00E97F3C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е</w:t>
      </w:r>
      <w:r w:rsidRPr="00150433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 xml:space="preserve"> школы инвалидов и лиц с ОВЗ</w:t>
      </w:r>
    </w:p>
    <w:p w:rsidR="00DC2E1F" w:rsidRDefault="00150433" w:rsidP="001504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043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Федеральный Закон "Об образовании в Российской Федерации" </w:t>
      </w:r>
      <w:r w:rsidRPr="00150433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 xml:space="preserve">законодательно закрепляет принцип доступности образования </w:t>
      </w:r>
      <w:r w:rsidRPr="00150433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>для инвалидов и лиц с ограниченными возможностями здоровья.</w:t>
      </w:r>
      <w:r w:rsidRPr="001504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C2E1F" w:rsidRDefault="00150433" w:rsidP="001504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0433">
        <w:rPr>
          <w:rFonts w:ascii="Times New Roman" w:eastAsia="Times New Roman" w:hAnsi="Times New Roman" w:cs="Times New Roman"/>
          <w:sz w:val="24"/>
          <w:szCs w:val="24"/>
        </w:rPr>
        <w:br/>
      </w:r>
      <w:r w:rsidR="0095685E">
        <w:rPr>
          <w:rFonts w:ascii="Times New Roman" w:eastAsia="Times New Roman" w:hAnsi="Times New Roman" w:cs="Times New Roman"/>
          <w:sz w:val="24"/>
          <w:szCs w:val="24"/>
        </w:rPr>
        <w:t xml:space="preserve">Основное здание панельное четырехэтажное (год постройки – 1988) для </w:t>
      </w:r>
      <w:proofErr w:type="gramStart"/>
      <w:r w:rsidR="0095685E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="0095685E">
        <w:rPr>
          <w:rFonts w:ascii="Times New Roman" w:eastAsia="Times New Roman" w:hAnsi="Times New Roman" w:cs="Times New Roman"/>
          <w:sz w:val="24"/>
          <w:szCs w:val="24"/>
        </w:rPr>
        <w:t xml:space="preserve"> школы. Конструкция здания не предусматривает наличие подъемников, других приспособлений, обеспечивающих доступ для инвалидов и лиц с ограниченными возможностями здоровья (далее – ОВЗ). </w:t>
      </w:r>
    </w:p>
    <w:p w:rsidR="00DC2E1F" w:rsidRDefault="0095685E" w:rsidP="00150433">
      <w:pPr>
        <w:spacing w:before="100" w:beforeAutospacing="1" w:after="100" w:afterAutospacing="1" w:line="240" w:lineRule="auto"/>
      </w:pPr>
      <w:r>
        <w:rPr>
          <w:rFonts w:ascii="Times New Roman" w:eastAsia="Times New Roman" w:hAnsi="Times New Roman" w:cs="Times New Roman"/>
          <w:sz w:val="24"/>
          <w:szCs w:val="24"/>
        </w:rPr>
        <w:t>Вход в школу оснащен специальным пандусом.</w:t>
      </w:r>
      <w:r w:rsidRPr="0095685E">
        <w:t xml:space="preserve"> </w:t>
      </w:r>
    </w:p>
    <w:p w:rsidR="0095685E" w:rsidRPr="0095685E" w:rsidRDefault="0095685E" w:rsidP="001504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5685E">
        <w:rPr>
          <w:rFonts w:ascii="Times New Roman" w:hAnsi="Times New Roman" w:cs="Times New Roman"/>
        </w:rPr>
        <w:t>Тифлотехника</w:t>
      </w:r>
      <w:proofErr w:type="spellEnd"/>
      <w:r w:rsidRPr="0095685E">
        <w:rPr>
          <w:rFonts w:ascii="Times New Roman" w:hAnsi="Times New Roman" w:cs="Times New Roman"/>
        </w:rPr>
        <w:t>, тактильные плитки, напольные метки, устройства для закрепления инвалидных колясок, поручни внутри помещений, приспособления для туалета в образовательной организации - отсутствуют. </w:t>
      </w:r>
    </w:p>
    <w:p w:rsidR="0095685E" w:rsidRDefault="0095685E" w:rsidP="001504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27FCA" w:rsidRDefault="00927FCA"/>
    <w:sectPr w:rsidR="00927FCA" w:rsidSect="005B12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50433"/>
    <w:rsid w:val="000F2897"/>
    <w:rsid w:val="00150433"/>
    <w:rsid w:val="0030474C"/>
    <w:rsid w:val="005B128F"/>
    <w:rsid w:val="00927FCA"/>
    <w:rsid w:val="0095685E"/>
    <w:rsid w:val="00990DE4"/>
    <w:rsid w:val="00DC2E1F"/>
    <w:rsid w:val="00E97F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28F"/>
  </w:style>
  <w:style w:type="paragraph" w:styleId="1">
    <w:name w:val="heading 1"/>
    <w:basedOn w:val="a"/>
    <w:link w:val="10"/>
    <w:uiPriority w:val="9"/>
    <w:qFormat/>
    <w:rsid w:val="0015043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5043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1504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36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39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111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9</cp:revision>
  <dcterms:created xsi:type="dcterms:W3CDTF">2020-06-03T08:19:00Z</dcterms:created>
  <dcterms:modified xsi:type="dcterms:W3CDTF">2020-06-03T10:50:00Z</dcterms:modified>
</cp:coreProperties>
</file>